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D0" w:rsidRDefault="007F252E" w:rsidP="007F252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F66">
        <w:t xml:space="preserve">Załącznik nr 3 </w:t>
      </w:r>
    </w:p>
    <w:p w:rsidR="00BA7F66" w:rsidRDefault="007F252E" w:rsidP="007F252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E2F">
        <w:t>do z</w:t>
      </w:r>
      <w:r>
        <w:t>arządzenia nr 40/2019 z dnia 26.03.2019r.</w:t>
      </w:r>
    </w:p>
    <w:p w:rsidR="00BA7F66" w:rsidRDefault="007F252E" w:rsidP="007F252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F66">
        <w:t xml:space="preserve">Burmistrza Miasta i Gminy w Żerkowie </w:t>
      </w:r>
    </w:p>
    <w:p w:rsidR="00BA7F66" w:rsidRDefault="00BA7F66"/>
    <w:p w:rsidR="00BA7F66" w:rsidRDefault="00BA7F66"/>
    <w:p w:rsidR="00BA7F66" w:rsidRPr="00BA7F66" w:rsidRDefault="00BA7F6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7F66">
        <w:rPr>
          <w:b/>
          <w:sz w:val="28"/>
          <w:szCs w:val="28"/>
        </w:rPr>
        <w:t xml:space="preserve">T a b e l a </w:t>
      </w:r>
    </w:p>
    <w:p w:rsidR="00BA7F66" w:rsidRDefault="00BA7F66" w:rsidP="00BA7F66">
      <w:pPr>
        <w:ind w:left="705"/>
      </w:pPr>
      <w:r>
        <w:t>Wyjściowych wielkości rocznych stawek szacunkowych czynszu dzierżawnego wyrażony w q żyta/ wg. cen jak do podatku rolnego bez zniżek.</w:t>
      </w: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2142"/>
        <w:gridCol w:w="2171"/>
        <w:gridCol w:w="2117"/>
        <w:gridCol w:w="2153"/>
      </w:tblGrid>
      <w:tr w:rsidR="00BA7F66" w:rsidTr="00BA7F66">
        <w:tc>
          <w:tcPr>
            <w:tcW w:w="2303" w:type="dxa"/>
          </w:tcPr>
          <w:p w:rsidR="00BA7F66" w:rsidRDefault="00BA7F66" w:rsidP="00BA7F66">
            <w:r>
              <w:t>Grunty orne</w:t>
            </w:r>
          </w:p>
        </w:tc>
        <w:tc>
          <w:tcPr>
            <w:tcW w:w="2303" w:type="dxa"/>
          </w:tcPr>
          <w:p w:rsidR="00BA7F66" w:rsidRDefault="00BA7F66" w:rsidP="00BA7F66">
            <w:r>
              <w:t>Łąki, pastwiska</w:t>
            </w:r>
          </w:p>
        </w:tc>
        <w:tc>
          <w:tcPr>
            <w:tcW w:w="2303" w:type="dxa"/>
          </w:tcPr>
          <w:p w:rsidR="00BA7F66" w:rsidRDefault="00BA7F66" w:rsidP="00BA7F66">
            <w:r>
              <w:t>lasy</w:t>
            </w:r>
          </w:p>
        </w:tc>
        <w:tc>
          <w:tcPr>
            <w:tcW w:w="2303" w:type="dxa"/>
          </w:tcPr>
          <w:p w:rsidR="00BA7F66" w:rsidRDefault="00BA7F66" w:rsidP="00BA7F66">
            <w:r>
              <w:t>Pod wodami</w:t>
            </w:r>
          </w:p>
        </w:tc>
      </w:tr>
      <w:tr w:rsidR="00BA7F66" w:rsidTr="00BA7F66">
        <w:tc>
          <w:tcPr>
            <w:tcW w:w="2303" w:type="dxa"/>
          </w:tcPr>
          <w:p w:rsidR="00BA7F66" w:rsidRDefault="00BA7F66" w:rsidP="00BA7F66">
            <w:r>
              <w:t>II –   6,20</w:t>
            </w:r>
          </w:p>
        </w:tc>
        <w:tc>
          <w:tcPr>
            <w:tcW w:w="2303" w:type="dxa"/>
          </w:tcPr>
          <w:p w:rsidR="00BA7F66" w:rsidRDefault="00BA7F66" w:rsidP="00BA7F66">
            <w:r>
              <w:t>III – 4,90</w:t>
            </w:r>
          </w:p>
        </w:tc>
        <w:tc>
          <w:tcPr>
            <w:tcW w:w="2303" w:type="dxa"/>
          </w:tcPr>
          <w:p w:rsidR="00BA7F66" w:rsidRDefault="00BA7F66" w:rsidP="00BA7F66">
            <w:r>
              <w:t>III- 4,90</w:t>
            </w:r>
          </w:p>
        </w:tc>
        <w:tc>
          <w:tcPr>
            <w:tcW w:w="2303" w:type="dxa"/>
          </w:tcPr>
          <w:p w:rsidR="00BA7F66" w:rsidRDefault="00BA7F66" w:rsidP="00BA7F66">
            <w:r>
              <w:t>3,15</w:t>
            </w:r>
          </w:p>
        </w:tc>
      </w:tr>
      <w:tr w:rsidR="00BA7F66" w:rsidTr="00BA7F66">
        <w:tc>
          <w:tcPr>
            <w:tcW w:w="2303" w:type="dxa"/>
          </w:tcPr>
          <w:p w:rsidR="00BA7F66" w:rsidRDefault="00BA7F66" w:rsidP="00BA7F66">
            <w:proofErr w:type="spellStart"/>
            <w:r>
              <w:t>IIIa</w:t>
            </w:r>
            <w:proofErr w:type="spellEnd"/>
            <w:r>
              <w:t>- 5,31</w:t>
            </w:r>
          </w:p>
        </w:tc>
        <w:tc>
          <w:tcPr>
            <w:tcW w:w="2303" w:type="dxa"/>
          </w:tcPr>
          <w:p w:rsidR="00BA7F66" w:rsidRDefault="00BA7F66" w:rsidP="00BA7F66">
            <w:r>
              <w:t>IV- 3,15</w:t>
            </w:r>
          </w:p>
        </w:tc>
        <w:tc>
          <w:tcPr>
            <w:tcW w:w="2303" w:type="dxa"/>
          </w:tcPr>
          <w:p w:rsidR="00BA7F66" w:rsidRDefault="00BA7F66" w:rsidP="00BA7F66">
            <w:r>
              <w:t>IV- 3,15</w:t>
            </w:r>
          </w:p>
        </w:tc>
        <w:tc>
          <w:tcPr>
            <w:tcW w:w="2303" w:type="dxa"/>
          </w:tcPr>
          <w:p w:rsidR="00BA7F66" w:rsidRDefault="00BA7F66" w:rsidP="00BA7F66"/>
        </w:tc>
      </w:tr>
      <w:tr w:rsidR="00BA7F66" w:rsidTr="00BA7F66">
        <w:tc>
          <w:tcPr>
            <w:tcW w:w="2303" w:type="dxa"/>
          </w:tcPr>
          <w:p w:rsidR="00BA7F66" w:rsidRDefault="00BA7F66" w:rsidP="00BA7F66">
            <w:proofErr w:type="spellStart"/>
            <w:r>
              <w:t>IIIb</w:t>
            </w:r>
            <w:proofErr w:type="spellEnd"/>
            <w:r>
              <w:t>- 4,50</w:t>
            </w:r>
          </w:p>
        </w:tc>
        <w:tc>
          <w:tcPr>
            <w:tcW w:w="2303" w:type="dxa"/>
          </w:tcPr>
          <w:p w:rsidR="00BA7F66" w:rsidRDefault="00BA7F66" w:rsidP="00BA7F66">
            <w:r>
              <w:t>V- 1,57</w:t>
            </w:r>
          </w:p>
        </w:tc>
        <w:tc>
          <w:tcPr>
            <w:tcW w:w="2303" w:type="dxa"/>
          </w:tcPr>
          <w:p w:rsidR="00BA7F66" w:rsidRDefault="00BA7F66" w:rsidP="00BA7F66">
            <w:r>
              <w:t>V- 1,57</w:t>
            </w:r>
          </w:p>
        </w:tc>
        <w:tc>
          <w:tcPr>
            <w:tcW w:w="2303" w:type="dxa"/>
          </w:tcPr>
          <w:p w:rsidR="00BA7F66" w:rsidRDefault="00BA7F66" w:rsidP="00BA7F66"/>
        </w:tc>
      </w:tr>
      <w:tr w:rsidR="00BA7F66" w:rsidTr="00BA7F66">
        <w:tc>
          <w:tcPr>
            <w:tcW w:w="2303" w:type="dxa"/>
          </w:tcPr>
          <w:p w:rsidR="00BA7F66" w:rsidRDefault="00BA7F66" w:rsidP="00BA7F66">
            <w:proofErr w:type="spellStart"/>
            <w:r>
              <w:t>IVa</w:t>
            </w:r>
            <w:proofErr w:type="spellEnd"/>
            <w:r>
              <w:t>- 3,60</w:t>
            </w:r>
          </w:p>
        </w:tc>
        <w:tc>
          <w:tcPr>
            <w:tcW w:w="2303" w:type="dxa"/>
          </w:tcPr>
          <w:p w:rsidR="00BA7F66" w:rsidRDefault="00BA7F66" w:rsidP="00BA7F66">
            <w:r>
              <w:t>VI – 0,67</w:t>
            </w:r>
          </w:p>
        </w:tc>
        <w:tc>
          <w:tcPr>
            <w:tcW w:w="2303" w:type="dxa"/>
          </w:tcPr>
          <w:p w:rsidR="00BA7F66" w:rsidRDefault="00BA7F66" w:rsidP="00BA7F66">
            <w:r>
              <w:t>VI – 0,67</w:t>
            </w:r>
          </w:p>
        </w:tc>
        <w:tc>
          <w:tcPr>
            <w:tcW w:w="2303" w:type="dxa"/>
          </w:tcPr>
          <w:p w:rsidR="00BA7F66" w:rsidRDefault="00BA7F66" w:rsidP="00BA7F66"/>
        </w:tc>
      </w:tr>
      <w:tr w:rsidR="00BA7F66" w:rsidTr="00BA7F66">
        <w:tc>
          <w:tcPr>
            <w:tcW w:w="2303" w:type="dxa"/>
          </w:tcPr>
          <w:p w:rsidR="00BA7F66" w:rsidRDefault="00BA7F66" w:rsidP="00BA7F66">
            <w:proofErr w:type="spellStart"/>
            <w:r>
              <w:t>IVb</w:t>
            </w:r>
            <w:proofErr w:type="spellEnd"/>
            <w:r>
              <w:t>- 2,70</w:t>
            </w:r>
          </w:p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</w:tr>
      <w:tr w:rsidR="00BA7F66" w:rsidTr="00BA7F66">
        <w:tc>
          <w:tcPr>
            <w:tcW w:w="2303" w:type="dxa"/>
          </w:tcPr>
          <w:p w:rsidR="00BA7F66" w:rsidRDefault="00BA7F66" w:rsidP="00BA7F66">
            <w:r>
              <w:t>V-    1,57</w:t>
            </w:r>
          </w:p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</w:tr>
      <w:tr w:rsidR="00BA7F66" w:rsidTr="00BA7F66">
        <w:tc>
          <w:tcPr>
            <w:tcW w:w="2303" w:type="dxa"/>
          </w:tcPr>
          <w:p w:rsidR="00BA7F66" w:rsidRDefault="00BA7F66" w:rsidP="00BA7F66">
            <w:r>
              <w:t>VI-   0,67</w:t>
            </w:r>
          </w:p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  <w:tc>
          <w:tcPr>
            <w:tcW w:w="2303" w:type="dxa"/>
          </w:tcPr>
          <w:p w:rsidR="00BA7F66" w:rsidRDefault="00BA7F66" w:rsidP="00BA7F66"/>
        </w:tc>
      </w:tr>
    </w:tbl>
    <w:p w:rsidR="00BA7F66" w:rsidRDefault="00BA7F66" w:rsidP="00BA7F66">
      <w:pPr>
        <w:ind w:left="705"/>
      </w:pPr>
    </w:p>
    <w:p w:rsidR="00524D89" w:rsidRDefault="00524D89" w:rsidP="00BA7F66">
      <w:pPr>
        <w:ind w:left="705"/>
      </w:pPr>
      <w:r>
        <w:t>Zgodnie z komunikatem Prezesa GUS z dnia 19 października 2018r.  średnia cena skupu żyta</w:t>
      </w:r>
      <w:r w:rsidR="00D621F4">
        <w:t>,</w:t>
      </w:r>
      <w:r>
        <w:t xml:space="preserve"> ogłoszona na poziomie   </w:t>
      </w:r>
      <w:r w:rsidR="00D621F4">
        <w:t>54,36 zł /1 q,  stosowana</w:t>
      </w:r>
      <w:r>
        <w:t xml:space="preserve"> w</w:t>
      </w:r>
      <w:r w:rsidR="00A73FA8">
        <w:t xml:space="preserve"> roku podatkowym</w:t>
      </w:r>
      <w:r w:rsidR="007F252E">
        <w:t xml:space="preserve"> 2019r.</w:t>
      </w:r>
    </w:p>
    <w:p w:rsidR="007F252E" w:rsidRDefault="007F252E" w:rsidP="00BA7F66">
      <w:pPr>
        <w:ind w:left="705"/>
      </w:pPr>
    </w:p>
    <w:p w:rsidR="007F252E" w:rsidRDefault="007F252E" w:rsidP="00BA7F66">
      <w:pPr>
        <w:ind w:left="705"/>
      </w:pPr>
      <w:r>
        <w:t>Żerków, dn. 26.03.2019r.</w:t>
      </w:r>
    </w:p>
    <w:p w:rsidR="007F252E" w:rsidRDefault="007F252E" w:rsidP="00BA7F66">
      <w:pPr>
        <w:ind w:left="705"/>
      </w:pPr>
    </w:p>
    <w:p w:rsidR="007F252E" w:rsidRDefault="007F252E" w:rsidP="00BA7F66">
      <w:pPr>
        <w:ind w:left="705"/>
      </w:pPr>
      <w:r>
        <w:t>Sporządził:</w:t>
      </w:r>
      <w:bookmarkStart w:id="0" w:name="_GoBack"/>
      <w:bookmarkEnd w:id="0"/>
    </w:p>
    <w:sectPr w:rsidR="007F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66"/>
    <w:rsid w:val="00524D89"/>
    <w:rsid w:val="007F252E"/>
    <w:rsid w:val="008A3E2F"/>
    <w:rsid w:val="00953F3D"/>
    <w:rsid w:val="00A73FA8"/>
    <w:rsid w:val="00BA7F66"/>
    <w:rsid w:val="00D621F4"/>
    <w:rsid w:val="00D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Żakowski</dc:creator>
  <cp:lastModifiedBy>Witold Żakowski</cp:lastModifiedBy>
  <cp:revision>6</cp:revision>
  <cp:lastPrinted>2019-04-01T06:07:00Z</cp:lastPrinted>
  <dcterms:created xsi:type="dcterms:W3CDTF">2019-03-15T07:39:00Z</dcterms:created>
  <dcterms:modified xsi:type="dcterms:W3CDTF">2019-04-01T06:07:00Z</dcterms:modified>
</cp:coreProperties>
</file>